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1、营业执照、基本开户证明（复印件加盖公章）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2、法定代表人授权委托书及授权代表身份证复印件；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3、报价表</w:t>
      </w:r>
    </w:p>
    <w:p>
      <w:pPr>
        <w:pStyle w:val="5"/>
        <w:rPr>
          <w:rFonts w:hint="default"/>
          <w:lang w:val="en-US" w:eastAsia="zh-CN"/>
        </w:rPr>
      </w:pPr>
      <w:r>
        <w:rPr>
          <w:rFonts w:hint="eastAsia"/>
          <w:sz w:val="24"/>
          <w:szCs w:val="24"/>
          <w:highlight w:val="none"/>
          <w:vertAlign w:val="baseline"/>
          <w:lang w:val="en-US" w:eastAsia="zh-CN"/>
        </w:rPr>
        <w:t>4、产品介绍</w:t>
      </w: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>
      <w:pPr>
        <w:numPr>
          <w:ilvl w:val="0"/>
          <w:numId w:val="0"/>
        </w:numPr>
        <w:rPr>
          <w:rFonts w:hint="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1、付款方式：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设备安装调试完成，验收合格后一次性付清全款。</w:t>
      </w:r>
    </w:p>
    <w:p>
      <w:pPr>
        <w:numPr>
          <w:ilvl w:val="0"/>
          <w:numId w:val="0"/>
        </w:numPr>
        <w:rPr>
          <w:rFonts w:hint="default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2、设备安装期：合同签订完7个工作日到货安装。</w:t>
      </w:r>
    </w:p>
    <w:p>
      <w:pPr>
        <w:numPr>
          <w:ilvl w:val="0"/>
          <w:numId w:val="0"/>
        </w:numPr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3、报价为一次性报价，包括</w:t>
      </w:r>
      <w:r>
        <w:rPr>
          <w:rFonts w:hint="eastAsia"/>
          <w:sz w:val="24"/>
        </w:rPr>
        <w:t>供货、辅材费、运输费、装卸费、保险费、检验费、售后服务、税金</w:t>
      </w:r>
      <w:r>
        <w:rPr>
          <w:rFonts w:ascii="宋体" w:hAnsi="宋体" w:cs="宋体"/>
          <w:sz w:val="24"/>
          <w:szCs w:val="24"/>
        </w:rPr>
        <w:t>所需的一切费用。</w:t>
      </w:r>
    </w:p>
    <w:p>
      <w:pPr>
        <w:jc w:val="center"/>
        <w:rPr>
          <w:rFonts w:hint="eastAsia" w:eastAsia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报价表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339"/>
        <w:gridCol w:w="896"/>
        <w:gridCol w:w="5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52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无影灯</w:t>
            </w:r>
          </w:p>
        </w:tc>
        <w:tc>
          <w:tcPr>
            <w:tcW w:w="8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2台</w:t>
            </w:r>
          </w:p>
        </w:tc>
        <w:tc>
          <w:tcPr>
            <w:tcW w:w="5295" w:type="dxa"/>
            <w:vAlign w:val="center"/>
          </w:tcPr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具备LED光源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具备子、母灯灯头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灯盘直径：母灯≥700mm，子灯≥600mm。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具备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子、母灯独立电源供电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具备多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级照度调节，最高照度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160000lx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光柱深度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≥1600mm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深腔照明率：母灯≥99%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灯头上下活动距离L≥1100mm</w:t>
            </w:r>
          </w:p>
          <w:p>
            <w:pPr>
              <w:numPr>
                <w:ilvl w:val="0"/>
                <w:numId w:val="1"/>
              </w:num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整机质保≥5年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21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6191" w:type="dxa"/>
            <w:gridSpan w:val="2"/>
            <w:vAlign w:val="center"/>
          </w:tcPr>
          <w:p>
            <w:pPr>
              <w:pStyle w:val="5"/>
              <w:jc w:val="center"/>
              <w:rPr>
                <w:rFonts w:hint="default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21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设备品牌及型号</w:t>
            </w:r>
          </w:p>
        </w:tc>
        <w:tc>
          <w:tcPr>
            <w:tcW w:w="619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8B0AD"/>
    <w:multiLevelType w:val="singleLevel"/>
    <w:tmpl w:val="C938B0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2A227A1"/>
    <w:rsid w:val="02A94135"/>
    <w:rsid w:val="04BF4C64"/>
    <w:rsid w:val="05D615C1"/>
    <w:rsid w:val="0A7C50CD"/>
    <w:rsid w:val="0DDC3A38"/>
    <w:rsid w:val="0EDB6D55"/>
    <w:rsid w:val="0F077FA2"/>
    <w:rsid w:val="0F221A78"/>
    <w:rsid w:val="13546543"/>
    <w:rsid w:val="16F70EB5"/>
    <w:rsid w:val="1E52234C"/>
    <w:rsid w:val="1F352F93"/>
    <w:rsid w:val="28920DC2"/>
    <w:rsid w:val="28E924BD"/>
    <w:rsid w:val="2C8A649C"/>
    <w:rsid w:val="2D6825AD"/>
    <w:rsid w:val="31481E02"/>
    <w:rsid w:val="332A453A"/>
    <w:rsid w:val="34C719E7"/>
    <w:rsid w:val="374A05A7"/>
    <w:rsid w:val="384D42A5"/>
    <w:rsid w:val="3A451DB4"/>
    <w:rsid w:val="411E653D"/>
    <w:rsid w:val="42E842E2"/>
    <w:rsid w:val="45AD0393"/>
    <w:rsid w:val="4B5F07FC"/>
    <w:rsid w:val="4C1C20FA"/>
    <w:rsid w:val="52A907F9"/>
    <w:rsid w:val="54901979"/>
    <w:rsid w:val="5CDE7853"/>
    <w:rsid w:val="5D6773B1"/>
    <w:rsid w:val="606856F7"/>
    <w:rsid w:val="641F4E2B"/>
    <w:rsid w:val="66652D12"/>
    <w:rsid w:val="6675282C"/>
    <w:rsid w:val="68A652DE"/>
    <w:rsid w:val="6C7A7016"/>
    <w:rsid w:val="701C5563"/>
    <w:rsid w:val="7133708A"/>
    <w:rsid w:val="715576D5"/>
    <w:rsid w:val="72A5086F"/>
    <w:rsid w:val="73AE23F9"/>
    <w:rsid w:val="74995C85"/>
    <w:rsid w:val="78C57A52"/>
    <w:rsid w:val="7A2C2C21"/>
    <w:rsid w:val="7B5F033E"/>
    <w:rsid w:val="7D0E78F4"/>
    <w:rsid w:val="7D6363DE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365</Characters>
  <Lines>0</Lines>
  <Paragraphs>0</Paragraphs>
  <TotalTime>47</TotalTime>
  <ScaleCrop>false</ScaleCrop>
  <LinksUpToDate>false</LinksUpToDate>
  <CharactersWithSpaces>365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2022-08-13T01:04:00Z</cp:lastPrinted>
  <dcterms:modified xsi:type="dcterms:W3CDTF">2023-04-11T02:53:23Z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EC1C170350454AD1AC25592893BB0450</vt:lpwstr>
  </property>
</Properties>
</file>