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附件</w:t>
      </w:r>
      <w:r>
        <w:rPr>
          <w:rFonts w:hint="eastAsia" w:ascii="宋体" w:hAnsi="宋体"/>
          <w:sz w:val="32"/>
          <w:szCs w:val="32"/>
          <w:lang w:val="en-US" w:eastAsia="zh-CN"/>
        </w:rPr>
        <w:t>3</w:t>
      </w:r>
      <w:r>
        <w:rPr>
          <w:rFonts w:hint="eastAsia" w:ascii="宋体" w:hAnsi="宋体"/>
          <w:b/>
          <w:sz w:val="32"/>
          <w:szCs w:val="32"/>
        </w:rPr>
        <w:t xml:space="preserve">           </w:t>
      </w:r>
    </w:p>
    <w:p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  <w:b/>
          <w:sz w:val="32"/>
          <w:szCs w:val="32"/>
        </w:rPr>
        <w:t>投标公司承诺书</w:t>
      </w:r>
    </w:p>
    <w:p>
      <w:pPr>
        <w:adjustRightInd w:val="0"/>
        <w:snapToGrid w:val="0"/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如果有幸中标，非常感谢评委及贵单位的信任，在本次</w:t>
      </w:r>
      <w:r>
        <w:rPr>
          <w:rFonts w:hint="eastAsia"/>
          <w:sz w:val="28"/>
          <w:szCs w:val="28"/>
          <w:lang w:eastAsia="zh-CN"/>
        </w:rPr>
        <w:t>采购</w:t>
      </w:r>
      <w:r>
        <w:rPr>
          <w:rFonts w:hint="eastAsia"/>
          <w:sz w:val="28"/>
          <w:szCs w:val="28"/>
        </w:rPr>
        <w:t>过程中，我们除响应招标文件中所有的条款及履约</w:t>
      </w:r>
      <w:r>
        <w:fldChar w:fldCharType="begin"/>
      </w:r>
      <w:r>
        <w:instrText xml:space="preserve"> HYPERLINK "http://www.liuxue86.com/hetongfanben/" \t "http://www.liuxue86.com/a/_blank" </w:instrText>
      </w:r>
      <w:r>
        <w:fldChar w:fldCharType="separate"/>
      </w:r>
      <w:r>
        <w:rPr>
          <w:rFonts w:hint="eastAsia"/>
          <w:sz w:val="28"/>
          <w:szCs w:val="28"/>
        </w:rPr>
        <w:t>合同</w:t>
      </w:r>
      <w:r>
        <w:rPr>
          <w:rFonts w:hint="eastAsia"/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内容外，我方承诺提供以下质量保证并承担相应的法律责任：</w:t>
      </w:r>
    </w:p>
    <w:p>
      <w:pPr>
        <w:adjustRightInd w:val="0"/>
        <w:snapToGrid w:val="0"/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l、提供的产品是全新的、符合国家质量标准、中国有关部门手续完备、具有生产厂家质量保证书（或合格证明）的产品；</w:t>
      </w:r>
    </w:p>
    <w:p>
      <w:pPr>
        <w:adjustRightInd w:val="0"/>
        <w:snapToGrid w:val="0"/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2、提供的产品符合报价文件承诺和所签合同规定的要求；</w:t>
      </w:r>
    </w:p>
    <w:p>
      <w:pPr>
        <w:adjustRightInd w:val="0"/>
        <w:snapToGrid w:val="0"/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3、保证“报价产品服务承诺”全部内容的真实性；</w:t>
      </w:r>
    </w:p>
    <w:p>
      <w:pPr>
        <w:adjustRightInd w:val="0"/>
        <w:snapToGrid w:val="0"/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4、合同或产品质量合同期过后，协助甲方提供服务方案;</w:t>
      </w:r>
    </w:p>
    <w:p>
      <w:pPr>
        <w:adjustRightInd w:val="0"/>
        <w:snapToGrid w:val="0"/>
        <w:spacing w:line="360" w:lineRule="auto"/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5、</w:t>
      </w:r>
      <w:r>
        <w:rPr>
          <w:rFonts w:hint="eastAsia"/>
          <w:color w:val="auto"/>
          <w:sz w:val="28"/>
          <w:szCs w:val="28"/>
          <w:lang w:val="en-US" w:eastAsia="zh-CN"/>
        </w:rPr>
        <w:t>我司承诺在成交产品采购期间，如发现个别成交产品价格虚高或市场价格下调明显的，我司愿主动降价并弥补相应价差</w:t>
      </w:r>
      <w:r>
        <w:rPr>
          <w:rFonts w:hint="eastAsia"/>
          <w:color w:val="auto"/>
          <w:sz w:val="28"/>
          <w:szCs w:val="28"/>
        </w:rPr>
        <w:t>；</w:t>
      </w:r>
    </w:p>
    <w:p>
      <w:pPr>
        <w:adjustRightInd w:val="0"/>
        <w:snapToGrid w:val="0"/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、合同执行期间，</w:t>
      </w:r>
      <w:r>
        <w:rPr>
          <w:rFonts w:hint="eastAsia"/>
          <w:sz w:val="28"/>
          <w:szCs w:val="28"/>
          <w:lang w:val="en-US" w:eastAsia="zh-CN"/>
        </w:rPr>
        <w:t>未经甲方许可，乙方不得直接联系、接触甲方分店店长及工作人员，不得以任何非正常方式或途径了解甲方销售情况</w:t>
      </w:r>
      <w:r>
        <w:rPr>
          <w:rFonts w:hint="eastAsia"/>
          <w:color w:val="FF0000"/>
          <w:sz w:val="28"/>
          <w:szCs w:val="28"/>
        </w:rPr>
        <w:t>，</w:t>
      </w:r>
      <w:r>
        <w:rPr>
          <w:rFonts w:hint="eastAsia"/>
          <w:sz w:val="28"/>
          <w:szCs w:val="28"/>
        </w:rPr>
        <w:t>以任何不正当方法干扰甲方营销，一经查实，将立即解除合同，取消合作，严重者甲方有权追究刑事责任。</w:t>
      </w:r>
    </w:p>
    <w:p>
      <w:pPr>
        <w:adjustRightInd w:val="0"/>
        <w:snapToGrid w:val="0"/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以上是我方对本次招标服务承诺，若我方达不到甲方要求及我方承诺标准，在招标执行期内造成的损失，我方甘愿受</w:t>
      </w:r>
      <w:r>
        <w:fldChar w:fldCharType="begin"/>
      </w:r>
      <w:r>
        <w:instrText xml:space="preserve"> HYPERLINK "http://www.liuxue86.com/shiyongziliao/falvfagui/" \t "http://www.liuxue86.com/a/_blank" </w:instrText>
      </w:r>
      <w:r>
        <w:fldChar w:fldCharType="separate"/>
      </w:r>
      <w:r>
        <w:rPr>
          <w:rFonts w:hint="eastAsia"/>
          <w:sz w:val="28"/>
          <w:szCs w:val="28"/>
        </w:rPr>
        <w:t>法律法规</w:t>
      </w:r>
      <w:r>
        <w:rPr>
          <w:rFonts w:hint="eastAsia"/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处罚;承担由此造成的责任，并赔偿由此造成的一切经济损失。</w:t>
      </w:r>
      <w:bookmarkStart w:id="0" w:name="_GoBack"/>
      <w:bookmarkEnd w:id="0"/>
    </w:p>
    <w:p>
      <w:pPr>
        <w:adjustRightInd w:val="0"/>
        <w:snapToGrid w:val="0"/>
        <w:spacing w:line="360" w:lineRule="auto"/>
        <w:ind w:firstLine="560" w:firstLineChars="200"/>
        <w:rPr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4760" w:firstLineChars="17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承诺单位：</w:t>
      </w:r>
    </w:p>
    <w:p>
      <w:pPr>
        <w:adjustRightInd w:val="0"/>
        <w:snapToGrid w:val="0"/>
        <w:spacing w:line="360" w:lineRule="auto"/>
        <w:ind w:firstLine="4900" w:firstLineChars="1750"/>
        <w:rPr>
          <w:sz w:val="28"/>
          <w:szCs w:val="28"/>
        </w:rPr>
      </w:pPr>
      <w:r>
        <w:rPr>
          <w:rFonts w:hint="eastAsia"/>
          <w:sz w:val="28"/>
          <w:szCs w:val="28"/>
        </w:rPr>
        <w:t>授权代理人：</w:t>
      </w:r>
    </w:p>
    <w:p/>
    <w:sectPr>
      <w:headerReference r:id="rId3" w:type="default"/>
      <w:pgSz w:w="11906" w:h="16838"/>
      <w:pgMar w:top="1091" w:right="1646" w:bottom="1440" w:left="16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U2M2ZhZTEwNDlkYWNkNGI0MTU4NzYyNGM3NGYwZTQifQ=="/>
  </w:docVars>
  <w:rsids>
    <w:rsidRoot w:val="00376C51"/>
    <w:rsid w:val="00027C2E"/>
    <w:rsid w:val="00376C51"/>
    <w:rsid w:val="00456600"/>
    <w:rsid w:val="004E1D38"/>
    <w:rsid w:val="007D0B06"/>
    <w:rsid w:val="00D95C69"/>
    <w:rsid w:val="06547CEB"/>
    <w:rsid w:val="5ED25DE5"/>
    <w:rsid w:val="687F0B2E"/>
    <w:rsid w:val="694078C3"/>
    <w:rsid w:val="773C4172"/>
    <w:rsid w:val="7820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6D25F6-756A-47DE-9B33-9BA0B19F3E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112</Words>
  <Characters>645</Characters>
  <Lines>5</Lines>
  <Paragraphs>1</Paragraphs>
  <TotalTime>20</TotalTime>
  <ScaleCrop>false</ScaleCrop>
  <LinksUpToDate>false</LinksUpToDate>
  <CharactersWithSpaces>756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2018-12-25T09:52:00Z</dcterms:created>
  <dc:creator>石珺</dc:creator>
  <cp:lastModifiedBy>-24℃</cp:lastModifiedBy>
  <dcterms:modified xsi:type="dcterms:W3CDTF">2024-05-13T06:34:28Z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B0A9B3D249C84D3CA2327FB784E55452_12</vt:lpwstr>
  </property>
</Properties>
</file>