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口腔科设备</w:t>
            </w:r>
            <w:r>
              <w:rPr>
                <w:rFonts w:hint="eastAsia" w:ascii="宋体"/>
                <w:sz w:val="24"/>
                <w:lang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包一：根测仪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合理化建议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口腔科设备</w:t>
            </w:r>
            <w:r>
              <w:rPr>
                <w:rFonts w:hint="eastAsia" w:ascii="宋体"/>
                <w:sz w:val="24"/>
                <w:lang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包二：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根管预备机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合理化建议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口腔科设备</w:t>
            </w:r>
            <w:r>
              <w:rPr>
                <w:rFonts w:hint="eastAsia" w:ascii="宋体"/>
                <w:sz w:val="24"/>
                <w:lang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包三：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牙科模型光固化箱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合理化建议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口腔科设备</w:t>
            </w:r>
            <w:r>
              <w:rPr>
                <w:rFonts w:hint="eastAsia" w:ascii="宋体"/>
                <w:sz w:val="24"/>
                <w:lang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包四：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超声波清洗机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合理化建议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口腔科设备</w:t>
            </w:r>
            <w:r>
              <w:rPr>
                <w:rFonts w:hint="eastAsia" w:ascii="宋体"/>
                <w:sz w:val="24"/>
                <w:lang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包五：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牙科高压蒸汽清洗机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合理化建议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C550E96"/>
    <w:rsid w:val="26E200D2"/>
    <w:rsid w:val="2F6A4091"/>
    <w:rsid w:val="3A4C54FF"/>
    <w:rsid w:val="458E2BB6"/>
    <w:rsid w:val="5F113646"/>
    <w:rsid w:val="7AFA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573</Words>
  <Characters>573</Characters>
  <Lines>0</Lines>
  <Paragraphs>0</Paragraphs>
  <TotalTime>0</TotalTime>
  <ScaleCrop>false</ScaleCrop>
  <LinksUpToDate>false</LinksUpToDate>
  <CharactersWithSpaces>773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2024-05-09T09:32:00Z</dcterms:created>
  <dc:creator>Administrator</dc:creator>
  <cp:lastModifiedBy>-24℃</cp:lastModifiedBy>
  <dcterms:modified xsi:type="dcterms:W3CDTF">2024-07-10T00:54:01Z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6D2D1B55C22B4110B327FDDDBA66668F_13</vt:lpwstr>
  </property>
</Properties>
</file>