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B244A">
      <w:pPr>
        <w:numPr>
          <w:ilvl w:val="0"/>
          <w:numId w:val="0"/>
        </w:num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供应商须知</w:t>
      </w:r>
    </w:p>
    <w:p w14:paraId="782D462D"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一、供应商须提供证明材料</w:t>
      </w:r>
    </w:p>
    <w:p w14:paraId="093B8030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1、营业执照（复印件加盖公章）；</w:t>
      </w:r>
    </w:p>
    <w:p w14:paraId="47979480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2、法定代表人授权委托书及授权代表身份证复印件；</w:t>
      </w:r>
    </w:p>
    <w:p w14:paraId="5FA95475">
      <w:pPr>
        <w:numPr>
          <w:ilvl w:val="0"/>
          <w:numId w:val="0"/>
        </w:numPr>
        <w:rPr>
          <w:rFonts w:hint="eastAsia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3、报价表</w:t>
      </w:r>
    </w:p>
    <w:p w14:paraId="12D628EC">
      <w:pPr>
        <w:numPr>
          <w:ilvl w:val="0"/>
          <w:numId w:val="0"/>
        </w:numPr>
        <w:rPr>
          <w:rFonts w:hint="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按以上要求提供证相关证件及资料各一份、不可缺项，按顺序装订。</w:t>
      </w:r>
    </w:p>
    <w:p w14:paraId="67A9F092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 w14:paraId="6BB8171C"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二、供应商须满足以下要求</w:t>
      </w:r>
    </w:p>
    <w:p w14:paraId="4044AD4F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1、付款方式：</w:t>
      </w:r>
      <w:r>
        <w:rPr>
          <w:rFonts w:hint="eastAsia"/>
          <w:sz w:val="24"/>
          <w:szCs w:val="24"/>
          <w:lang w:val="en-US" w:eastAsia="zh-CN"/>
        </w:rPr>
        <w:t>货到现场安装调试并验收合格后3个月内付一次性无息付清。</w:t>
      </w:r>
    </w:p>
    <w:p w14:paraId="3F1B4D10"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2、设备安装期：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合同签订后10日历天内交货安装完毕。</w:t>
      </w:r>
    </w:p>
    <w:p w14:paraId="08F556DE">
      <w:pPr>
        <w:pStyle w:val="2"/>
        <w:rPr>
          <w:rFonts w:hint="default"/>
          <w:lang w:val="en-US" w:eastAsia="zh-CN"/>
        </w:rPr>
      </w:pPr>
      <w:r>
        <w:rPr>
          <w:rFonts w:hint="default" w:asciiTheme="minorAscii" w:hAnsiTheme="minorAscii"/>
          <w:b/>
          <w:bCs/>
          <w:sz w:val="24"/>
          <w:szCs w:val="24"/>
          <w:lang w:val="en-US" w:eastAsia="zh-CN"/>
        </w:rPr>
        <w:t>3、</w:t>
      </w:r>
      <w:r>
        <w:rPr>
          <w:rFonts w:hint="eastAsia"/>
          <w:b/>
          <w:bCs/>
          <w:sz w:val="24"/>
          <w:szCs w:val="24"/>
          <w:lang w:val="en-US" w:eastAsia="zh-CN"/>
        </w:rPr>
        <w:t>质保期：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整机质保≥1年，</w:t>
      </w:r>
      <w:r>
        <w:rPr>
          <w:rFonts w:hint="eastAsia"/>
          <w:sz w:val="24"/>
          <w:szCs w:val="24"/>
          <w:lang w:val="en-US" w:eastAsia="zh-CN"/>
        </w:rPr>
        <w:t>设备必须为近6个月内生产的全新设备。</w:t>
      </w:r>
    </w:p>
    <w:p w14:paraId="0105831C">
      <w:pPr>
        <w:numPr>
          <w:ilvl w:val="0"/>
          <w:numId w:val="0"/>
        </w:numPr>
        <w:rPr>
          <w:rFonts w:hint="eastAsia" w:ascii="宋体" w:hAnsi="宋体" w:cs="宋体" w:eastAsiaTheme="minorEastAsia"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4、报价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包括</w:t>
      </w:r>
      <w:r>
        <w:rPr>
          <w:rFonts w:hint="eastAsia"/>
          <w:sz w:val="24"/>
          <w:szCs w:val="24"/>
          <w:lang w:val="en-US" w:eastAsia="zh-CN"/>
        </w:rPr>
        <w:t>货物的生产、包装、运输、装卸、安装、调试、培训、验收、税金、安装所需的零部件、附材及质保服务等全部费用。</w:t>
      </w:r>
      <w:bookmarkStart w:id="0" w:name="_GoBack"/>
      <w:bookmarkEnd w:id="0"/>
    </w:p>
    <w:p w14:paraId="4E56B640">
      <w:pPr>
        <w:pStyle w:val="2"/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  <w:t>5、设备参数及要求</w:t>
      </w:r>
    </w:p>
    <w:p w14:paraId="78130C1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5.1用于对患者静脉精确输液。</w:t>
      </w:r>
    </w:p>
    <w:p w14:paraId="75E100A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5.2具有开机自检功能。</w:t>
      </w:r>
    </w:p>
    <w:p w14:paraId="3C17703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5.3输液流速：≥1mL/h～1100mL/h，可按1mL/h递增或递减。</w:t>
      </w:r>
    </w:p>
    <w:p w14:paraId="0A92614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5.4输液量精度误差：≤±5%。</w:t>
      </w:r>
    </w:p>
    <w:p w14:paraId="39ABE86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5.5输液总量预置：≥1ml-9999ml，以1ml递增或递减。</w:t>
      </w:r>
    </w:p>
    <w:p w14:paraId="4BF03BE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5.6具备内置电池。</w:t>
      </w:r>
    </w:p>
    <w:p w14:paraId="1D95872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5.7阻塞灵敏度具备3档可选。</w:t>
      </w:r>
    </w:p>
    <w:p w14:paraId="3E798E1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5.8具有输液累计量显示功能。</w:t>
      </w:r>
    </w:p>
    <w:p w14:paraId="244F52F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5.9具有快排、快输功能。</w:t>
      </w:r>
    </w:p>
    <w:p w14:paraId="488BF2F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5.10具有“滴数/分”、“毫升/小时”与“时间-预置量”三种输液速度设置方式。</w:t>
      </w:r>
    </w:p>
    <w:p w14:paraId="694AAFB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5.11具备报警功能：气泡报警、阻塞报警、输完报警、开门报警、欠压报警、速度异常报警等。</w:t>
      </w:r>
    </w:p>
    <w:p w14:paraId="37BB5C9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Times New Roman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Times New Roman" w:eastAsia="宋体" w:cs="Times New Roman"/>
          <w:kern w:val="2"/>
          <w:sz w:val="24"/>
          <w:szCs w:val="24"/>
          <w:lang w:val="en-US" w:eastAsia="zh-CN" w:bidi="ar"/>
        </w:rPr>
        <w:t>5.12设备故障后现场响应时间≤24小时。</w:t>
      </w:r>
    </w:p>
    <w:p w14:paraId="23074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br w:type="page"/>
      </w:r>
    </w:p>
    <w:p w14:paraId="59E49094">
      <w:pPr>
        <w:jc w:val="center"/>
        <w:rPr>
          <w:rFonts w:hint="eastAsia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报价表</w:t>
      </w:r>
    </w:p>
    <w:tbl>
      <w:tblPr>
        <w:tblStyle w:val="5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3216"/>
        <w:gridCol w:w="4841"/>
      </w:tblGrid>
      <w:tr w14:paraId="0A0FC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 w:hRule="atLeast"/>
          <w:jc w:val="center"/>
        </w:trPr>
        <w:tc>
          <w:tcPr>
            <w:tcW w:w="8839" w:type="dxa"/>
            <w:gridSpan w:val="3"/>
            <w:vAlign w:val="center"/>
          </w:tcPr>
          <w:p w14:paraId="154008C1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价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项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目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明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细</w:t>
            </w:r>
          </w:p>
        </w:tc>
      </w:tr>
      <w:tr w14:paraId="1DB6A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782" w:type="dxa"/>
            <w:vAlign w:val="center"/>
          </w:tcPr>
          <w:p w14:paraId="06C855B5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3216" w:type="dxa"/>
            <w:vAlign w:val="center"/>
          </w:tcPr>
          <w:p w14:paraId="347D8A2D"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内容</w:t>
            </w:r>
          </w:p>
        </w:tc>
        <w:tc>
          <w:tcPr>
            <w:tcW w:w="4841" w:type="dxa"/>
            <w:vAlign w:val="center"/>
          </w:tcPr>
          <w:p w14:paraId="717E8A34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聊城市眼科医院</w:t>
            </w:r>
            <w:r>
              <w:rPr>
                <w:rFonts w:hint="eastAsia" w:ascii="宋体"/>
                <w:sz w:val="24"/>
                <w:highlight w:val="none"/>
                <w:lang w:eastAsia="zh-CN"/>
              </w:rPr>
              <w:t>输液泵采购项目</w:t>
            </w:r>
          </w:p>
        </w:tc>
      </w:tr>
      <w:tr w14:paraId="412E6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  <w:jc w:val="center"/>
        </w:trPr>
        <w:tc>
          <w:tcPr>
            <w:tcW w:w="782" w:type="dxa"/>
            <w:vMerge w:val="restart"/>
            <w:vAlign w:val="center"/>
          </w:tcPr>
          <w:p w14:paraId="5D4509DB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1</w:t>
            </w:r>
          </w:p>
        </w:tc>
        <w:tc>
          <w:tcPr>
            <w:tcW w:w="3216" w:type="dxa"/>
            <w:vMerge w:val="restart"/>
            <w:vAlign w:val="center"/>
          </w:tcPr>
          <w:p w14:paraId="0C2CAA1D"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hint="eastAsia" w:asci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highlight w:val="none"/>
                <w:lang w:eastAsia="zh-CN"/>
              </w:rPr>
              <w:t>报价</w:t>
            </w:r>
          </w:p>
        </w:tc>
        <w:tc>
          <w:tcPr>
            <w:tcW w:w="4841" w:type="dxa"/>
            <w:vAlign w:val="center"/>
          </w:tcPr>
          <w:p w14:paraId="2F81E6EF">
            <w:pPr>
              <w:spacing w:line="500" w:lineRule="exact"/>
              <w:ind w:firstLine="240" w:firstLineChars="100"/>
              <w:rPr>
                <w:rFonts w:hint="default" w:ascii="宋体" w:eastAsiaTheme="minorEastAsia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大写</w:t>
            </w:r>
            <w:r>
              <w:rPr>
                <w:rFonts w:hint="eastAsia" w:ascii="宋体" w:hAnsi="宋体"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  <w:lang w:val="en-US" w:eastAsia="zh-CN"/>
              </w:rPr>
              <w:t xml:space="preserve">              </w:t>
            </w:r>
          </w:p>
          <w:p w14:paraId="2B6B5B6A">
            <w:pPr>
              <w:spacing w:line="500" w:lineRule="exact"/>
              <w:ind w:firstLine="240" w:firstLineChars="100"/>
              <w:rPr>
                <w:rFonts w:hint="eastAsia" w:asci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小写</w:t>
            </w:r>
            <w:r>
              <w:rPr>
                <w:rFonts w:hint="eastAsia" w:ascii="宋体" w:hAnsi="宋体"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</w:rPr>
              <w:t xml:space="preserve">          </w:t>
            </w:r>
            <w:r>
              <w:rPr>
                <w:rFonts w:ascii="宋体" w:hAnsi="宋体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  <w:u w:val="none"/>
                <w:lang w:eastAsia="zh-CN"/>
              </w:rPr>
              <w:t>万元</w:t>
            </w:r>
          </w:p>
        </w:tc>
      </w:tr>
      <w:tr w14:paraId="19210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  <w:jc w:val="center"/>
        </w:trPr>
        <w:tc>
          <w:tcPr>
            <w:tcW w:w="782" w:type="dxa"/>
            <w:vMerge w:val="continue"/>
            <w:vAlign w:val="center"/>
          </w:tcPr>
          <w:p w14:paraId="12FF66ED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16" w:type="dxa"/>
            <w:vMerge w:val="continue"/>
            <w:vAlign w:val="center"/>
          </w:tcPr>
          <w:p w14:paraId="5D179180">
            <w:pPr>
              <w:spacing w:line="5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4841" w:type="dxa"/>
            <w:vAlign w:val="center"/>
          </w:tcPr>
          <w:p w14:paraId="415B9002">
            <w:pPr>
              <w:spacing w:line="500" w:lineRule="exact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设备品牌、型号：</w:t>
            </w:r>
          </w:p>
        </w:tc>
      </w:tr>
      <w:tr w14:paraId="512DA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5B1BEC21">
            <w:pPr>
              <w:spacing w:line="50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ascii="宋体" w:hAnsi="宋体"/>
                <w:b/>
                <w:sz w:val="24"/>
              </w:rPr>
              <w:t>2</w:t>
            </w:r>
          </w:p>
        </w:tc>
        <w:tc>
          <w:tcPr>
            <w:tcW w:w="3216" w:type="dxa"/>
            <w:vAlign w:val="center"/>
          </w:tcPr>
          <w:p w14:paraId="6EFD3CD7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付款方式是否满足</w:t>
            </w:r>
          </w:p>
        </w:tc>
        <w:tc>
          <w:tcPr>
            <w:tcW w:w="4841" w:type="dxa"/>
            <w:vAlign w:val="center"/>
          </w:tcPr>
          <w:p w14:paraId="6AA98313">
            <w:pPr>
              <w:spacing w:line="500" w:lineRule="exact"/>
              <w:ind w:firstLine="1200" w:firstLineChars="500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ascii="宋体"/>
                <w:sz w:val="24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是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否</w:t>
            </w:r>
          </w:p>
        </w:tc>
      </w:tr>
      <w:tr w14:paraId="1B69A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656517A4">
            <w:pPr>
              <w:spacing w:line="500" w:lineRule="exact"/>
              <w:jc w:val="center"/>
              <w:rPr>
                <w:rFonts w:hint="default" w:ascii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3</w:t>
            </w:r>
          </w:p>
        </w:tc>
        <w:tc>
          <w:tcPr>
            <w:tcW w:w="3216" w:type="dxa"/>
            <w:vAlign w:val="center"/>
          </w:tcPr>
          <w:p w14:paraId="70F10938">
            <w:pPr>
              <w:pStyle w:val="2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设备安装期是否满足</w:t>
            </w:r>
          </w:p>
        </w:tc>
        <w:tc>
          <w:tcPr>
            <w:tcW w:w="4841" w:type="dxa"/>
            <w:vAlign w:val="center"/>
          </w:tcPr>
          <w:p w14:paraId="0AE56E99">
            <w:pPr>
              <w:spacing w:line="500" w:lineRule="exact"/>
              <w:ind w:firstLine="1200" w:firstLineChars="50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是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否</w:t>
            </w:r>
          </w:p>
        </w:tc>
      </w:tr>
      <w:tr w14:paraId="0EB2D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360FF832">
            <w:pPr>
              <w:spacing w:line="500" w:lineRule="exact"/>
              <w:jc w:val="center"/>
              <w:rPr>
                <w:rFonts w:hint="default" w:ascii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4</w:t>
            </w:r>
          </w:p>
        </w:tc>
        <w:tc>
          <w:tcPr>
            <w:tcW w:w="3216" w:type="dxa"/>
            <w:vAlign w:val="center"/>
          </w:tcPr>
          <w:p w14:paraId="11E0A591">
            <w:pPr>
              <w:spacing w:line="500" w:lineRule="exact"/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质保期</w:t>
            </w:r>
          </w:p>
          <w:p w14:paraId="08F00A9F">
            <w:pPr>
              <w:pStyle w:val="2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（至少一年）</w:t>
            </w:r>
          </w:p>
        </w:tc>
        <w:tc>
          <w:tcPr>
            <w:tcW w:w="4841" w:type="dxa"/>
            <w:vAlign w:val="center"/>
          </w:tcPr>
          <w:p w14:paraId="36A66A29">
            <w:pPr>
              <w:spacing w:line="500" w:lineRule="exact"/>
              <w:ind w:firstLine="1200" w:firstLineChars="500"/>
              <w:rPr>
                <w:rFonts w:hint="default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/>
                <w:sz w:val="24"/>
                <w:lang w:val="en-US" w:eastAsia="zh-CN"/>
              </w:rPr>
              <w:t>年</w:t>
            </w:r>
          </w:p>
        </w:tc>
      </w:tr>
      <w:tr w14:paraId="16A2A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7908B082">
            <w:pPr>
              <w:spacing w:line="500" w:lineRule="exact"/>
              <w:jc w:val="center"/>
              <w:rPr>
                <w:rFonts w:hint="default" w:ascii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5</w:t>
            </w:r>
          </w:p>
        </w:tc>
        <w:tc>
          <w:tcPr>
            <w:tcW w:w="3216" w:type="dxa"/>
            <w:vAlign w:val="center"/>
          </w:tcPr>
          <w:p w14:paraId="1046935A">
            <w:pPr>
              <w:spacing w:line="500" w:lineRule="exact"/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设备使用年限</w:t>
            </w:r>
          </w:p>
        </w:tc>
        <w:tc>
          <w:tcPr>
            <w:tcW w:w="4841" w:type="dxa"/>
            <w:vAlign w:val="center"/>
          </w:tcPr>
          <w:p w14:paraId="64E1EF4B">
            <w:pPr>
              <w:spacing w:line="500" w:lineRule="exact"/>
              <w:ind w:firstLine="1200" w:firstLineChars="500"/>
              <w:rPr>
                <w:rFonts w:ascii="宋体"/>
                <w:sz w:val="24"/>
              </w:rPr>
            </w:pPr>
          </w:p>
        </w:tc>
      </w:tr>
      <w:tr w14:paraId="77D85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37683E2C">
            <w:pPr>
              <w:spacing w:line="500" w:lineRule="exact"/>
              <w:jc w:val="center"/>
              <w:rPr>
                <w:rFonts w:hint="default" w:ascii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6</w:t>
            </w:r>
          </w:p>
        </w:tc>
        <w:tc>
          <w:tcPr>
            <w:tcW w:w="8057" w:type="dxa"/>
            <w:gridSpan w:val="2"/>
            <w:vAlign w:val="center"/>
          </w:tcPr>
          <w:p w14:paraId="52D6471A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附设备配置清单</w:t>
            </w:r>
          </w:p>
        </w:tc>
      </w:tr>
    </w:tbl>
    <w:p w14:paraId="4F5829B5">
      <w:pPr>
        <w:spacing w:line="480" w:lineRule="auto"/>
        <w:ind w:firstLine="354" w:firstLineChars="147"/>
        <w:rPr>
          <w:rFonts w:ascii="宋体" w:cs="宋体"/>
          <w:b/>
          <w:sz w:val="24"/>
          <w:u w:val="single"/>
        </w:rPr>
      </w:pPr>
      <w:r>
        <w:rPr>
          <w:rFonts w:hint="eastAsia" w:ascii="宋体" w:hAnsi="宋体" w:cs="宋体"/>
          <w:b/>
          <w:sz w:val="24"/>
        </w:rPr>
        <w:t>供应商名称（盖章）</w:t>
      </w:r>
      <w:r>
        <w:rPr>
          <w:rFonts w:ascii="宋体" w:hAnsi="宋体" w:cs="宋体"/>
          <w:b/>
          <w:sz w:val="24"/>
        </w:rPr>
        <w:t xml:space="preserve"> </w:t>
      </w:r>
      <w:r>
        <w:rPr>
          <w:rFonts w:hint="eastAsia" w:ascii="宋体" w:hAnsi="宋体" w:cs="宋体"/>
          <w:b/>
          <w:sz w:val="24"/>
        </w:rPr>
        <w:t>：</w:t>
      </w:r>
    </w:p>
    <w:p w14:paraId="39E4F311">
      <w:pPr>
        <w:spacing w:line="480" w:lineRule="auto"/>
        <w:ind w:firstLine="354" w:firstLineChars="147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法定代表人或授权代表签字：</w:t>
      </w:r>
    </w:p>
    <w:p w14:paraId="45F83A08">
      <w:pPr>
        <w:numPr>
          <w:ilvl w:val="0"/>
          <w:numId w:val="0"/>
        </w:numPr>
        <w:jc w:val="both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M2ZhZTEwNDlkYWNkNGI0MTU4NzYyNGM3NGYwZTQifQ=="/>
  </w:docVars>
  <w:rsids>
    <w:rsidRoot w:val="00000000"/>
    <w:rsid w:val="004D2176"/>
    <w:rsid w:val="02A227A1"/>
    <w:rsid w:val="046D5CD0"/>
    <w:rsid w:val="04BF4C64"/>
    <w:rsid w:val="04FE4B79"/>
    <w:rsid w:val="05D615C1"/>
    <w:rsid w:val="06206E7E"/>
    <w:rsid w:val="072C5EA8"/>
    <w:rsid w:val="092D50C7"/>
    <w:rsid w:val="0A7C50CD"/>
    <w:rsid w:val="0DDC3A38"/>
    <w:rsid w:val="0EDB6D55"/>
    <w:rsid w:val="0F077FA2"/>
    <w:rsid w:val="0F221A78"/>
    <w:rsid w:val="13546543"/>
    <w:rsid w:val="135D2041"/>
    <w:rsid w:val="16F70EB5"/>
    <w:rsid w:val="191A5004"/>
    <w:rsid w:val="1A313A8E"/>
    <w:rsid w:val="1F352F93"/>
    <w:rsid w:val="21E6036C"/>
    <w:rsid w:val="226A0DA0"/>
    <w:rsid w:val="28920DC2"/>
    <w:rsid w:val="28E924BD"/>
    <w:rsid w:val="2C8A649C"/>
    <w:rsid w:val="2D6825AD"/>
    <w:rsid w:val="2E4A53FC"/>
    <w:rsid w:val="31481E02"/>
    <w:rsid w:val="32BE6D34"/>
    <w:rsid w:val="332A453A"/>
    <w:rsid w:val="34C719E7"/>
    <w:rsid w:val="374A05A7"/>
    <w:rsid w:val="384D42A5"/>
    <w:rsid w:val="39BC6D57"/>
    <w:rsid w:val="3A451DB4"/>
    <w:rsid w:val="3C0A781C"/>
    <w:rsid w:val="3D532DBE"/>
    <w:rsid w:val="411E653D"/>
    <w:rsid w:val="413831CE"/>
    <w:rsid w:val="42E842E2"/>
    <w:rsid w:val="49750DC6"/>
    <w:rsid w:val="4B5F07FC"/>
    <w:rsid w:val="4C1C20FA"/>
    <w:rsid w:val="4EAF450E"/>
    <w:rsid w:val="51A234FE"/>
    <w:rsid w:val="52A907F9"/>
    <w:rsid w:val="54901979"/>
    <w:rsid w:val="59803AD5"/>
    <w:rsid w:val="5CDE7853"/>
    <w:rsid w:val="5D6773B1"/>
    <w:rsid w:val="5EB532BF"/>
    <w:rsid w:val="606856F7"/>
    <w:rsid w:val="641F4E2B"/>
    <w:rsid w:val="64A51E4B"/>
    <w:rsid w:val="66652D12"/>
    <w:rsid w:val="6675282C"/>
    <w:rsid w:val="68A652DE"/>
    <w:rsid w:val="6C222C55"/>
    <w:rsid w:val="6C6D117C"/>
    <w:rsid w:val="6C7A7016"/>
    <w:rsid w:val="6D277BDE"/>
    <w:rsid w:val="6EDC65DD"/>
    <w:rsid w:val="6F1B5AEC"/>
    <w:rsid w:val="701C5563"/>
    <w:rsid w:val="7133708A"/>
    <w:rsid w:val="715576D5"/>
    <w:rsid w:val="72A5086F"/>
    <w:rsid w:val="73AE23F9"/>
    <w:rsid w:val="74995C85"/>
    <w:rsid w:val="777E1F3E"/>
    <w:rsid w:val="78C57A52"/>
    <w:rsid w:val="7A2C2C21"/>
    <w:rsid w:val="7B5F033E"/>
    <w:rsid w:val="7C245F3E"/>
    <w:rsid w:val="7D0E78F4"/>
    <w:rsid w:val="7D6363DE"/>
    <w:rsid w:val="7E076F8E"/>
    <w:rsid w:val="7FAF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autoRedefine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Times New Roman" w:eastAsia="宋体" w:cs="Times New Roman"/>
      <w:kern w:val="2"/>
      <w:sz w:val="28"/>
      <w:szCs w:val="28"/>
      <w:lang w:val="en-US" w:eastAsia="zh-CN" w:bidi="ar"/>
    </w:r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599</Words>
  <Characters>655</Characters>
  <Lines>0</Lines>
  <Paragraphs>0</Paragraphs>
  <TotalTime>3</TotalTime>
  <ScaleCrop>false</ScaleCrop>
  <LinksUpToDate>false</LinksUpToDate>
  <CharactersWithSpaces>714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2022-05-16T08:55:00Z</dcterms:created>
  <dc:creator>Administrator.BF-20200609AMBW</dc:creator>
  <cp:lastModifiedBy>-24℃</cp:lastModifiedBy>
  <cp:lastPrinted>2023-07-13T07:20:00Z</cp:lastPrinted>
  <dcterms:modified xsi:type="dcterms:W3CDTF">2025-08-14T03:34:38Z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297FD9190EE940ED805E5EE84FC140E8_13</vt:lpwstr>
  </property>
  <property fmtid="{D5CDD505-2E9C-101B-9397-08002B2CF9AE}" pid="4" name="KSOTemplateDocerSaveRecord">
    <vt:lpwstr>eyJoZGlkIjoiYjAxNTNjYmQ3M2IxZGYyZmFmOWFjMzgwYWRiMGZlM2UiLCJ1c2VySWQiOiIyMTYyMDI2ODgifQ==</vt:lpwstr>
  </property>
</Properties>
</file>